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3131" w:rsidRDefault="00683131" w:rsidP="00683131">
      <w:pPr>
        <w:pStyle w:val="Heading1"/>
        <w:pBdr>
          <w:bottom w:val="single" w:sz="24" w:space="5" w:color="E7E7E7"/>
        </w:pBdr>
        <w:shd w:val="clear" w:color="auto" w:fill="FFFFFF"/>
        <w:spacing w:before="75" w:after="376" w:line="751" w:lineRule="atLeast"/>
        <w:rPr>
          <w:b w:val="0"/>
          <w:bCs w:val="0"/>
          <w:color w:val="2D2D2D"/>
          <w:sz w:val="60"/>
          <w:szCs w:val="60"/>
        </w:rPr>
      </w:pPr>
      <w:bookmarkStart w:id="0" w:name="_GoBack"/>
      <w:bookmarkEnd w:id="0"/>
      <w:r>
        <w:rPr>
          <w:b w:val="0"/>
          <w:bCs w:val="0"/>
          <w:color w:val="2D2D2D"/>
          <w:sz w:val="60"/>
          <w:szCs w:val="60"/>
        </w:rPr>
        <w:t xml:space="preserve">What is a SWOT Analysis </w:t>
      </w:r>
      <w:r w:rsidRPr="002137A3">
        <w:rPr>
          <w:b w:val="0"/>
          <w:bCs w:val="0"/>
          <w:i/>
          <w:color w:val="2D2D2D"/>
          <w:szCs w:val="60"/>
        </w:rPr>
        <w:t>by Tim Berry</w:t>
      </w:r>
    </w:p>
    <w:p w:rsidR="00683131" w:rsidRPr="002137A3" w:rsidRDefault="00683131" w:rsidP="00683131">
      <w:pPr>
        <w:spacing w:after="125" w:line="250" w:lineRule="atLeast"/>
        <w:rPr>
          <w:rFonts w:ascii="Verdana" w:eastAsia="Times New Roman" w:hAnsi="Verdana" w:cs="Times New Roman"/>
          <w:color w:val="000000"/>
          <w:sz w:val="18"/>
          <w:szCs w:val="18"/>
        </w:rPr>
      </w:pPr>
      <w:r w:rsidRPr="002137A3">
        <w:rPr>
          <w:rFonts w:ascii="Verdana" w:eastAsia="Times New Roman" w:hAnsi="Verdana" w:cs="Times New Roman"/>
          <w:color w:val="000000"/>
          <w:sz w:val="18"/>
          <w:szCs w:val="18"/>
        </w:rPr>
        <w:t>S.W.O.T. is an acronym that stands for</w:t>
      </w:r>
      <w:r w:rsidRPr="002137A3">
        <w:rPr>
          <w:rFonts w:ascii="Verdana" w:eastAsia="Times New Roman" w:hAnsi="Verdana" w:cs="Times New Roman"/>
          <w:color w:val="000000"/>
          <w:sz w:val="18"/>
        </w:rPr>
        <w:t> </w:t>
      </w:r>
      <w:r w:rsidRPr="002137A3">
        <w:rPr>
          <w:rFonts w:ascii="Verdana" w:eastAsia="Times New Roman" w:hAnsi="Verdana" w:cs="Times New Roman"/>
          <w:b/>
          <w:bCs/>
          <w:color w:val="000000"/>
          <w:sz w:val="18"/>
        </w:rPr>
        <w:t>Strengths, Weaknesses, Opportunities, and Threats</w:t>
      </w:r>
      <w:r w:rsidRPr="002137A3">
        <w:rPr>
          <w:rFonts w:ascii="Verdana" w:eastAsia="Times New Roman" w:hAnsi="Verdana" w:cs="Times New Roman"/>
          <w:color w:val="000000"/>
          <w:sz w:val="18"/>
          <w:szCs w:val="18"/>
        </w:rPr>
        <w:t>. A SWOT analysis is an organized list of your business’s greatest strengths, weaknesses, opportunities, and threats.</w:t>
      </w:r>
    </w:p>
    <w:p w:rsidR="00683131" w:rsidRPr="002137A3" w:rsidRDefault="00683131" w:rsidP="00683131">
      <w:pPr>
        <w:spacing w:after="125" w:line="250" w:lineRule="atLeast"/>
        <w:rPr>
          <w:rFonts w:ascii="Verdana" w:eastAsia="Times New Roman" w:hAnsi="Verdana" w:cs="Times New Roman"/>
          <w:color w:val="000000"/>
          <w:sz w:val="18"/>
          <w:szCs w:val="18"/>
        </w:rPr>
      </w:pPr>
      <w:r w:rsidRPr="002137A3">
        <w:rPr>
          <w:rFonts w:ascii="Verdana" w:eastAsia="Times New Roman" w:hAnsi="Verdana" w:cs="Times New Roman"/>
          <w:color w:val="000000"/>
          <w:sz w:val="18"/>
          <w:szCs w:val="18"/>
        </w:rPr>
        <w:t>Strengths and weaknesses are internal to the company (think: reputation, patents, location). You can change them over time but not without some work. Opportunities and threats are external (think: suppliers, competitors, prices)—they are out there in the market, happening whether you like it or not. You can’t change them.</w:t>
      </w:r>
    </w:p>
    <w:p w:rsidR="00683131" w:rsidRPr="002137A3" w:rsidRDefault="00683131" w:rsidP="00683131">
      <w:pPr>
        <w:spacing w:after="125" w:line="250" w:lineRule="atLeast"/>
        <w:rPr>
          <w:rFonts w:ascii="Verdana" w:eastAsia="Times New Roman" w:hAnsi="Verdana" w:cs="Times New Roman"/>
          <w:color w:val="000000"/>
          <w:sz w:val="18"/>
          <w:szCs w:val="18"/>
        </w:rPr>
      </w:pPr>
      <w:r w:rsidRPr="002137A3">
        <w:rPr>
          <w:rFonts w:ascii="Verdana" w:eastAsia="Times New Roman" w:hAnsi="Verdana" w:cs="Times New Roman"/>
          <w:b/>
          <w:bCs/>
          <w:color w:val="000000"/>
          <w:sz w:val="18"/>
        </w:rPr>
        <w:t>Existing businesses</w:t>
      </w:r>
      <w:r w:rsidRPr="002137A3">
        <w:rPr>
          <w:rFonts w:ascii="Verdana" w:eastAsia="Times New Roman" w:hAnsi="Verdana" w:cs="Times New Roman"/>
          <w:color w:val="000000"/>
          <w:sz w:val="18"/>
        </w:rPr>
        <w:t> </w:t>
      </w:r>
      <w:r w:rsidRPr="002137A3">
        <w:rPr>
          <w:rFonts w:ascii="Verdana" w:eastAsia="Times New Roman" w:hAnsi="Verdana" w:cs="Times New Roman"/>
          <w:color w:val="000000"/>
          <w:sz w:val="18"/>
          <w:szCs w:val="18"/>
        </w:rPr>
        <w:t>can use a SWOT analysis, at any time, to assess a changing environment and respond proactively. In fact, I recommend conducting a strategy review meeting at least once a year that begins with a SWOT analysis.</w:t>
      </w:r>
    </w:p>
    <w:p w:rsidR="00683131" w:rsidRPr="002137A3" w:rsidRDefault="00683131" w:rsidP="00683131">
      <w:pPr>
        <w:spacing w:after="125" w:line="250" w:lineRule="atLeast"/>
        <w:rPr>
          <w:rFonts w:ascii="Verdana" w:eastAsia="Times New Roman" w:hAnsi="Verdana" w:cs="Times New Roman"/>
          <w:color w:val="000000"/>
          <w:sz w:val="18"/>
          <w:szCs w:val="18"/>
        </w:rPr>
      </w:pPr>
      <w:r w:rsidRPr="002137A3">
        <w:rPr>
          <w:rFonts w:ascii="Verdana" w:eastAsia="Times New Roman" w:hAnsi="Verdana" w:cs="Times New Roman"/>
          <w:b/>
          <w:bCs/>
          <w:color w:val="000000"/>
          <w:sz w:val="18"/>
        </w:rPr>
        <w:t>New businesses</w:t>
      </w:r>
      <w:r w:rsidRPr="002137A3">
        <w:rPr>
          <w:rFonts w:ascii="Verdana" w:eastAsia="Times New Roman" w:hAnsi="Verdana" w:cs="Times New Roman"/>
          <w:color w:val="000000"/>
          <w:sz w:val="18"/>
        </w:rPr>
        <w:t> </w:t>
      </w:r>
      <w:r w:rsidRPr="002137A3">
        <w:rPr>
          <w:rFonts w:ascii="Verdana" w:eastAsia="Times New Roman" w:hAnsi="Verdana" w:cs="Times New Roman"/>
          <w:color w:val="000000"/>
          <w:sz w:val="18"/>
          <w:szCs w:val="18"/>
        </w:rPr>
        <w:t>should use a SWOT analysis as a part of their planning process. There is no “one size fits all” plan for your business, and thinking about your new business in terms of its unique “SWOTs” will put you on the right track right away, and save you from a lot of headaches later on.</w:t>
      </w:r>
    </w:p>
    <w:p w:rsidR="00683131" w:rsidRDefault="00683131" w:rsidP="002137A3">
      <w:pPr>
        <w:spacing w:before="250" w:after="125" w:line="240" w:lineRule="auto"/>
        <w:outlineLvl w:val="2"/>
        <w:rPr>
          <w:rFonts w:ascii="Helvetica" w:eastAsia="Times New Roman" w:hAnsi="Helvetica" w:cs="Helvetica"/>
          <w:color w:val="000000"/>
          <w:sz w:val="30"/>
          <w:szCs w:val="30"/>
        </w:rPr>
      </w:pPr>
    </w:p>
    <w:p w:rsidR="002137A3" w:rsidRPr="002137A3" w:rsidRDefault="002137A3" w:rsidP="002137A3">
      <w:pPr>
        <w:spacing w:before="250" w:after="125" w:line="240" w:lineRule="auto"/>
        <w:outlineLvl w:val="2"/>
        <w:rPr>
          <w:rFonts w:ascii="Helvetica" w:eastAsia="Times New Roman" w:hAnsi="Helvetica" w:cs="Helvetica"/>
          <w:color w:val="000000"/>
          <w:sz w:val="30"/>
          <w:szCs w:val="30"/>
        </w:rPr>
      </w:pPr>
      <w:r w:rsidRPr="002137A3">
        <w:rPr>
          <w:rFonts w:ascii="Helvetica" w:eastAsia="Times New Roman" w:hAnsi="Helvetica" w:cs="Helvetica"/>
          <w:color w:val="000000"/>
          <w:sz w:val="30"/>
          <w:szCs w:val="30"/>
        </w:rPr>
        <w:t>Questions to Ask During a SWOT Analysis</w:t>
      </w:r>
    </w:p>
    <w:p w:rsidR="002137A3" w:rsidRPr="002137A3" w:rsidRDefault="002137A3" w:rsidP="002137A3">
      <w:pPr>
        <w:spacing w:after="125" w:line="250" w:lineRule="atLeast"/>
        <w:rPr>
          <w:rFonts w:ascii="Verdana" w:eastAsia="Times New Roman" w:hAnsi="Verdana" w:cs="Times New Roman"/>
          <w:color w:val="000000"/>
          <w:sz w:val="18"/>
          <w:szCs w:val="18"/>
        </w:rPr>
      </w:pPr>
      <w:r w:rsidRPr="002137A3">
        <w:rPr>
          <w:rFonts w:ascii="Verdana" w:eastAsia="Times New Roman" w:hAnsi="Verdana" w:cs="Times New Roman"/>
          <w:color w:val="000000"/>
          <w:sz w:val="18"/>
          <w:szCs w:val="18"/>
        </w:rPr>
        <w:t>I’ve compiled some questions below to help you develop each section of your SWOT analysis. There are certainly other questions you could ask; these are just meant to get you started.</w:t>
      </w:r>
    </w:p>
    <w:p w:rsidR="002137A3" w:rsidRPr="002137A3" w:rsidRDefault="002137A3" w:rsidP="002137A3">
      <w:pPr>
        <w:spacing w:before="125" w:after="125" w:line="240" w:lineRule="auto"/>
        <w:outlineLvl w:val="3"/>
        <w:rPr>
          <w:rFonts w:ascii="Helvetica" w:eastAsia="Times New Roman" w:hAnsi="Helvetica" w:cs="Helvetica"/>
          <w:color w:val="000000"/>
          <w:sz w:val="23"/>
          <w:szCs w:val="23"/>
        </w:rPr>
      </w:pPr>
      <w:r w:rsidRPr="002137A3">
        <w:rPr>
          <w:rFonts w:ascii="Helvetica" w:eastAsia="Times New Roman" w:hAnsi="Helvetica" w:cs="Helvetica"/>
          <w:b/>
          <w:bCs/>
          <w:color w:val="000000"/>
          <w:sz w:val="23"/>
        </w:rPr>
        <w:t>Strengths</w:t>
      </w:r>
      <w:r w:rsidRPr="002137A3">
        <w:rPr>
          <w:rFonts w:ascii="Helvetica" w:eastAsia="Times New Roman" w:hAnsi="Helvetica" w:cs="Helvetica"/>
          <w:i/>
          <w:iCs/>
          <w:color w:val="000000"/>
          <w:sz w:val="23"/>
        </w:rPr>
        <w:t> (internal, positive factors)</w:t>
      </w:r>
    </w:p>
    <w:p w:rsidR="002137A3" w:rsidRPr="002137A3" w:rsidRDefault="002137A3" w:rsidP="002137A3">
      <w:pPr>
        <w:spacing w:after="125" w:line="250" w:lineRule="atLeast"/>
        <w:rPr>
          <w:rFonts w:ascii="Verdana" w:eastAsia="Times New Roman" w:hAnsi="Verdana" w:cs="Times New Roman"/>
          <w:color w:val="000000"/>
          <w:sz w:val="18"/>
          <w:szCs w:val="18"/>
        </w:rPr>
      </w:pPr>
      <w:r w:rsidRPr="002137A3">
        <w:rPr>
          <w:rFonts w:ascii="Verdana" w:eastAsia="Times New Roman" w:hAnsi="Verdana" w:cs="Times New Roman"/>
          <w:color w:val="000000"/>
          <w:sz w:val="18"/>
          <w:szCs w:val="18"/>
        </w:rPr>
        <w:t>Strengths describe the positive attributes, tangible and intangible, internal to your organization.</w:t>
      </w:r>
      <w:r w:rsidRPr="002137A3">
        <w:rPr>
          <w:rFonts w:ascii="Verdana" w:eastAsia="Times New Roman" w:hAnsi="Verdana" w:cs="Times New Roman"/>
          <w:color w:val="000000"/>
          <w:sz w:val="18"/>
        </w:rPr>
        <w:t> </w:t>
      </w:r>
      <w:r w:rsidRPr="002137A3">
        <w:rPr>
          <w:rFonts w:ascii="Verdana" w:eastAsia="Times New Roman" w:hAnsi="Verdana" w:cs="Times New Roman"/>
          <w:b/>
          <w:bCs/>
          <w:color w:val="000000"/>
          <w:sz w:val="18"/>
        </w:rPr>
        <w:t>They are within your control.</w:t>
      </w:r>
    </w:p>
    <w:p w:rsidR="002137A3" w:rsidRPr="002137A3" w:rsidRDefault="002137A3" w:rsidP="002137A3">
      <w:pPr>
        <w:numPr>
          <w:ilvl w:val="0"/>
          <w:numId w:val="1"/>
        </w:numPr>
        <w:spacing w:before="100" w:beforeAutospacing="1" w:after="100" w:afterAutospacing="1" w:line="250" w:lineRule="atLeast"/>
        <w:rPr>
          <w:rFonts w:ascii="Verdana" w:eastAsia="Times New Roman" w:hAnsi="Verdana" w:cs="Times New Roman"/>
          <w:color w:val="000000"/>
          <w:sz w:val="18"/>
          <w:szCs w:val="18"/>
        </w:rPr>
      </w:pPr>
      <w:r w:rsidRPr="002137A3">
        <w:rPr>
          <w:rFonts w:ascii="Verdana" w:eastAsia="Times New Roman" w:hAnsi="Verdana" w:cs="Times New Roman"/>
          <w:color w:val="000000"/>
          <w:sz w:val="18"/>
          <w:szCs w:val="18"/>
        </w:rPr>
        <w:t>What do you do well?</w:t>
      </w:r>
    </w:p>
    <w:p w:rsidR="002137A3" w:rsidRPr="002137A3" w:rsidRDefault="002137A3" w:rsidP="002137A3">
      <w:pPr>
        <w:numPr>
          <w:ilvl w:val="0"/>
          <w:numId w:val="1"/>
        </w:numPr>
        <w:spacing w:before="100" w:beforeAutospacing="1" w:after="100" w:afterAutospacing="1" w:line="250" w:lineRule="atLeast"/>
        <w:rPr>
          <w:rFonts w:ascii="Verdana" w:eastAsia="Times New Roman" w:hAnsi="Verdana" w:cs="Times New Roman"/>
          <w:color w:val="000000"/>
          <w:sz w:val="18"/>
          <w:szCs w:val="18"/>
        </w:rPr>
      </w:pPr>
      <w:r w:rsidRPr="002137A3">
        <w:rPr>
          <w:rFonts w:ascii="Verdana" w:eastAsia="Times New Roman" w:hAnsi="Verdana" w:cs="Times New Roman"/>
          <w:color w:val="000000"/>
          <w:sz w:val="18"/>
          <w:szCs w:val="18"/>
        </w:rPr>
        <w:t>What internal resources do you have? Think about the following:</w:t>
      </w:r>
    </w:p>
    <w:p w:rsidR="002137A3" w:rsidRPr="002137A3" w:rsidRDefault="002137A3" w:rsidP="00683131">
      <w:pPr>
        <w:numPr>
          <w:ilvl w:val="0"/>
          <w:numId w:val="1"/>
        </w:numPr>
        <w:spacing w:before="100" w:beforeAutospacing="1" w:after="100" w:afterAutospacing="1" w:line="250" w:lineRule="atLeast"/>
        <w:rPr>
          <w:rFonts w:ascii="Verdana" w:eastAsia="Times New Roman" w:hAnsi="Verdana" w:cs="Times New Roman"/>
          <w:color w:val="000000"/>
          <w:sz w:val="18"/>
          <w:szCs w:val="18"/>
        </w:rPr>
      </w:pPr>
      <w:r w:rsidRPr="002137A3">
        <w:rPr>
          <w:rFonts w:ascii="Verdana" w:eastAsia="Times New Roman" w:hAnsi="Verdana" w:cs="Times New Roman"/>
          <w:i/>
          <w:iCs/>
          <w:color w:val="000000"/>
          <w:sz w:val="18"/>
        </w:rPr>
        <w:t>Positive attributes of people</w:t>
      </w:r>
      <w:r w:rsidRPr="002137A3">
        <w:rPr>
          <w:rFonts w:ascii="Verdana" w:eastAsia="Times New Roman" w:hAnsi="Verdana" w:cs="Times New Roman"/>
          <w:color w:val="000000"/>
          <w:sz w:val="18"/>
          <w:szCs w:val="18"/>
        </w:rPr>
        <w:t>, such as knowledge, background, education, credentials, network, reputation, or skills.</w:t>
      </w:r>
    </w:p>
    <w:p w:rsidR="002137A3" w:rsidRPr="002137A3" w:rsidRDefault="002137A3" w:rsidP="00683131">
      <w:pPr>
        <w:numPr>
          <w:ilvl w:val="0"/>
          <w:numId w:val="1"/>
        </w:numPr>
        <w:spacing w:before="100" w:beforeAutospacing="1" w:after="100" w:afterAutospacing="1" w:line="250" w:lineRule="atLeast"/>
        <w:rPr>
          <w:rFonts w:ascii="Verdana" w:eastAsia="Times New Roman" w:hAnsi="Verdana" w:cs="Times New Roman"/>
          <w:color w:val="000000"/>
          <w:sz w:val="18"/>
          <w:szCs w:val="18"/>
        </w:rPr>
      </w:pPr>
      <w:r w:rsidRPr="002137A3">
        <w:rPr>
          <w:rFonts w:ascii="Verdana" w:eastAsia="Times New Roman" w:hAnsi="Verdana" w:cs="Times New Roman"/>
          <w:i/>
          <w:iCs/>
          <w:color w:val="000000"/>
          <w:sz w:val="18"/>
        </w:rPr>
        <w:t>Tangible assets of the company</w:t>
      </w:r>
      <w:r w:rsidRPr="002137A3">
        <w:rPr>
          <w:rFonts w:ascii="Verdana" w:eastAsia="Times New Roman" w:hAnsi="Verdana" w:cs="Times New Roman"/>
          <w:color w:val="000000"/>
          <w:sz w:val="18"/>
          <w:szCs w:val="18"/>
        </w:rPr>
        <w:t>, such as capital, credit, existing customers or distribution channels, patents, or technology.</w:t>
      </w:r>
    </w:p>
    <w:p w:rsidR="002137A3" w:rsidRPr="002137A3" w:rsidRDefault="002137A3" w:rsidP="002137A3">
      <w:pPr>
        <w:numPr>
          <w:ilvl w:val="0"/>
          <w:numId w:val="1"/>
        </w:numPr>
        <w:spacing w:before="100" w:beforeAutospacing="1" w:after="100" w:afterAutospacing="1" w:line="250" w:lineRule="atLeast"/>
        <w:rPr>
          <w:rFonts w:ascii="Verdana" w:eastAsia="Times New Roman" w:hAnsi="Verdana" w:cs="Times New Roman"/>
          <w:color w:val="000000"/>
          <w:sz w:val="18"/>
          <w:szCs w:val="18"/>
        </w:rPr>
      </w:pPr>
      <w:r w:rsidRPr="002137A3">
        <w:rPr>
          <w:rFonts w:ascii="Verdana" w:eastAsia="Times New Roman" w:hAnsi="Verdana" w:cs="Times New Roman"/>
          <w:color w:val="000000"/>
          <w:sz w:val="18"/>
          <w:szCs w:val="18"/>
        </w:rPr>
        <w:t>What advantages do you have over your competition?</w:t>
      </w:r>
    </w:p>
    <w:p w:rsidR="002137A3" w:rsidRPr="002137A3" w:rsidRDefault="002137A3" w:rsidP="002137A3">
      <w:pPr>
        <w:numPr>
          <w:ilvl w:val="0"/>
          <w:numId w:val="1"/>
        </w:numPr>
        <w:spacing w:before="100" w:beforeAutospacing="1" w:after="100" w:afterAutospacing="1" w:line="250" w:lineRule="atLeast"/>
        <w:rPr>
          <w:rFonts w:ascii="Verdana" w:eastAsia="Times New Roman" w:hAnsi="Verdana" w:cs="Times New Roman"/>
          <w:color w:val="000000"/>
          <w:sz w:val="18"/>
          <w:szCs w:val="18"/>
        </w:rPr>
      </w:pPr>
      <w:r w:rsidRPr="002137A3">
        <w:rPr>
          <w:rFonts w:ascii="Verdana" w:eastAsia="Times New Roman" w:hAnsi="Verdana" w:cs="Times New Roman"/>
          <w:color w:val="000000"/>
          <w:sz w:val="18"/>
          <w:szCs w:val="18"/>
        </w:rPr>
        <w:t>Do you have strong research and development capabilities? Manufacturing facilities?</w:t>
      </w:r>
    </w:p>
    <w:p w:rsidR="002137A3" w:rsidRPr="002137A3" w:rsidRDefault="002137A3" w:rsidP="002137A3">
      <w:pPr>
        <w:numPr>
          <w:ilvl w:val="0"/>
          <w:numId w:val="1"/>
        </w:numPr>
        <w:spacing w:before="100" w:beforeAutospacing="1" w:after="100" w:afterAutospacing="1" w:line="250" w:lineRule="atLeast"/>
        <w:rPr>
          <w:rFonts w:ascii="Verdana" w:eastAsia="Times New Roman" w:hAnsi="Verdana" w:cs="Times New Roman"/>
          <w:color w:val="000000"/>
          <w:sz w:val="18"/>
          <w:szCs w:val="18"/>
        </w:rPr>
      </w:pPr>
      <w:r w:rsidRPr="002137A3">
        <w:rPr>
          <w:rFonts w:ascii="Verdana" w:eastAsia="Times New Roman" w:hAnsi="Verdana" w:cs="Times New Roman"/>
          <w:color w:val="000000"/>
          <w:sz w:val="18"/>
          <w:szCs w:val="18"/>
        </w:rPr>
        <w:t>What other positive aspects, internal to your business, add value or offer you a competitive advantage?</w:t>
      </w:r>
    </w:p>
    <w:p w:rsidR="00683131" w:rsidRDefault="00683131" w:rsidP="002137A3">
      <w:pPr>
        <w:spacing w:before="125" w:after="125" w:line="240" w:lineRule="auto"/>
        <w:outlineLvl w:val="3"/>
        <w:rPr>
          <w:rFonts w:ascii="Helvetica" w:eastAsia="Times New Roman" w:hAnsi="Helvetica" w:cs="Helvetica"/>
          <w:b/>
          <w:bCs/>
          <w:color w:val="000000"/>
          <w:sz w:val="23"/>
        </w:rPr>
      </w:pPr>
    </w:p>
    <w:p w:rsidR="00683131" w:rsidRDefault="00683131">
      <w:pPr>
        <w:rPr>
          <w:rFonts w:ascii="Helvetica" w:eastAsia="Times New Roman" w:hAnsi="Helvetica" w:cs="Helvetica"/>
          <w:b/>
          <w:bCs/>
          <w:color w:val="000000"/>
          <w:sz w:val="23"/>
        </w:rPr>
      </w:pPr>
      <w:r>
        <w:rPr>
          <w:rFonts w:ascii="Helvetica" w:eastAsia="Times New Roman" w:hAnsi="Helvetica" w:cs="Helvetica"/>
          <w:b/>
          <w:bCs/>
          <w:color w:val="000000"/>
          <w:sz w:val="23"/>
        </w:rPr>
        <w:br w:type="page"/>
      </w:r>
    </w:p>
    <w:p w:rsidR="002137A3" w:rsidRPr="002137A3" w:rsidRDefault="002137A3" w:rsidP="002137A3">
      <w:pPr>
        <w:spacing w:before="125" w:after="125" w:line="240" w:lineRule="auto"/>
        <w:outlineLvl w:val="3"/>
        <w:rPr>
          <w:rFonts w:ascii="Helvetica" w:eastAsia="Times New Roman" w:hAnsi="Helvetica" w:cs="Helvetica"/>
          <w:color w:val="000000"/>
          <w:sz w:val="23"/>
          <w:szCs w:val="23"/>
        </w:rPr>
      </w:pPr>
      <w:r w:rsidRPr="002137A3">
        <w:rPr>
          <w:rFonts w:ascii="Helvetica" w:eastAsia="Times New Roman" w:hAnsi="Helvetica" w:cs="Helvetica"/>
          <w:b/>
          <w:bCs/>
          <w:color w:val="000000"/>
          <w:sz w:val="23"/>
        </w:rPr>
        <w:lastRenderedPageBreak/>
        <w:t>Weaknesses</w:t>
      </w:r>
      <w:r w:rsidRPr="002137A3">
        <w:rPr>
          <w:rFonts w:ascii="Helvetica" w:eastAsia="Times New Roman" w:hAnsi="Helvetica" w:cs="Helvetica"/>
          <w:i/>
          <w:iCs/>
          <w:color w:val="000000"/>
          <w:sz w:val="23"/>
        </w:rPr>
        <w:t> (internal, negative factors)</w:t>
      </w:r>
    </w:p>
    <w:p w:rsidR="002137A3" w:rsidRPr="002137A3" w:rsidRDefault="002137A3" w:rsidP="002137A3">
      <w:pPr>
        <w:spacing w:after="125" w:line="250" w:lineRule="atLeast"/>
        <w:rPr>
          <w:rFonts w:ascii="Verdana" w:eastAsia="Times New Roman" w:hAnsi="Verdana" w:cs="Times New Roman"/>
          <w:color w:val="000000"/>
          <w:sz w:val="18"/>
          <w:szCs w:val="18"/>
        </w:rPr>
      </w:pPr>
      <w:r w:rsidRPr="002137A3">
        <w:rPr>
          <w:rFonts w:ascii="Verdana" w:eastAsia="Times New Roman" w:hAnsi="Verdana" w:cs="Times New Roman"/>
          <w:color w:val="000000"/>
          <w:sz w:val="18"/>
          <w:szCs w:val="18"/>
        </w:rPr>
        <w:t>Weaknesses are aspects of your business that detract from the value you offer or place you at a competitive disadvantage.</w:t>
      </w:r>
      <w:r w:rsidRPr="002137A3">
        <w:rPr>
          <w:rFonts w:ascii="Verdana" w:eastAsia="Times New Roman" w:hAnsi="Verdana" w:cs="Times New Roman"/>
          <w:color w:val="000000"/>
          <w:sz w:val="18"/>
        </w:rPr>
        <w:t> </w:t>
      </w:r>
      <w:r w:rsidRPr="002137A3">
        <w:rPr>
          <w:rFonts w:ascii="Verdana" w:eastAsia="Times New Roman" w:hAnsi="Verdana" w:cs="Times New Roman"/>
          <w:b/>
          <w:bCs/>
          <w:color w:val="000000"/>
          <w:sz w:val="18"/>
        </w:rPr>
        <w:t>You need to enhance these areas in order to compete with your best competitor.</w:t>
      </w:r>
    </w:p>
    <w:p w:rsidR="002137A3" w:rsidRPr="002137A3" w:rsidRDefault="002137A3" w:rsidP="002137A3">
      <w:pPr>
        <w:numPr>
          <w:ilvl w:val="0"/>
          <w:numId w:val="2"/>
        </w:numPr>
        <w:spacing w:before="100" w:beforeAutospacing="1" w:after="100" w:afterAutospacing="1" w:line="250" w:lineRule="atLeast"/>
        <w:rPr>
          <w:rFonts w:ascii="Verdana" w:eastAsia="Times New Roman" w:hAnsi="Verdana" w:cs="Times New Roman"/>
          <w:color w:val="000000"/>
          <w:sz w:val="18"/>
          <w:szCs w:val="18"/>
        </w:rPr>
      </w:pPr>
      <w:r w:rsidRPr="002137A3">
        <w:rPr>
          <w:rFonts w:ascii="Verdana" w:eastAsia="Times New Roman" w:hAnsi="Verdana" w:cs="Times New Roman"/>
          <w:color w:val="000000"/>
          <w:sz w:val="18"/>
          <w:szCs w:val="18"/>
        </w:rPr>
        <w:t>What factors that are within your control detract from your ability to obtain or maintain a competitive edge?</w:t>
      </w:r>
    </w:p>
    <w:p w:rsidR="002137A3" w:rsidRPr="002137A3" w:rsidRDefault="002137A3" w:rsidP="002137A3">
      <w:pPr>
        <w:numPr>
          <w:ilvl w:val="0"/>
          <w:numId w:val="2"/>
        </w:numPr>
        <w:spacing w:before="100" w:beforeAutospacing="1" w:after="100" w:afterAutospacing="1" w:line="250" w:lineRule="atLeast"/>
        <w:rPr>
          <w:rFonts w:ascii="Verdana" w:eastAsia="Times New Roman" w:hAnsi="Verdana" w:cs="Times New Roman"/>
          <w:color w:val="000000"/>
          <w:sz w:val="18"/>
          <w:szCs w:val="18"/>
        </w:rPr>
      </w:pPr>
      <w:r w:rsidRPr="002137A3">
        <w:rPr>
          <w:rFonts w:ascii="Verdana" w:eastAsia="Times New Roman" w:hAnsi="Verdana" w:cs="Times New Roman"/>
          <w:color w:val="000000"/>
          <w:sz w:val="18"/>
          <w:szCs w:val="18"/>
        </w:rPr>
        <w:t>What areas need improvement to accomplish your objectives or compete with your strongest competitor?</w:t>
      </w:r>
    </w:p>
    <w:p w:rsidR="002137A3" w:rsidRPr="002137A3" w:rsidRDefault="002137A3" w:rsidP="002137A3">
      <w:pPr>
        <w:numPr>
          <w:ilvl w:val="0"/>
          <w:numId w:val="2"/>
        </w:numPr>
        <w:spacing w:before="100" w:beforeAutospacing="1" w:after="100" w:afterAutospacing="1" w:line="250" w:lineRule="atLeast"/>
        <w:rPr>
          <w:rFonts w:ascii="Verdana" w:eastAsia="Times New Roman" w:hAnsi="Verdana" w:cs="Times New Roman"/>
          <w:color w:val="000000"/>
          <w:sz w:val="18"/>
          <w:szCs w:val="18"/>
        </w:rPr>
      </w:pPr>
      <w:r w:rsidRPr="002137A3">
        <w:rPr>
          <w:rFonts w:ascii="Verdana" w:eastAsia="Times New Roman" w:hAnsi="Verdana" w:cs="Times New Roman"/>
          <w:color w:val="000000"/>
          <w:sz w:val="18"/>
          <w:szCs w:val="18"/>
        </w:rPr>
        <w:t>What does your business lack (for example, expertise or access to skills or technology)?</w:t>
      </w:r>
    </w:p>
    <w:p w:rsidR="002137A3" w:rsidRPr="002137A3" w:rsidRDefault="002137A3" w:rsidP="002137A3">
      <w:pPr>
        <w:numPr>
          <w:ilvl w:val="0"/>
          <w:numId w:val="2"/>
        </w:numPr>
        <w:spacing w:before="100" w:beforeAutospacing="1" w:after="100" w:afterAutospacing="1" w:line="250" w:lineRule="atLeast"/>
        <w:rPr>
          <w:rFonts w:ascii="Verdana" w:eastAsia="Times New Roman" w:hAnsi="Verdana" w:cs="Times New Roman"/>
          <w:color w:val="000000"/>
          <w:sz w:val="18"/>
          <w:szCs w:val="18"/>
        </w:rPr>
      </w:pPr>
      <w:r w:rsidRPr="002137A3">
        <w:rPr>
          <w:rFonts w:ascii="Verdana" w:eastAsia="Times New Roman" w:hAnsi="Verdana" w:cs="Times New Roman"/>
          <w:color w:val="000000"/>
          <w:sz w:val="18"/>
          <w:szCs w:val="18"/>
        </w:rPr>
        <w:t>Does your business have limited resources?</w:t>
      </w:r>
    </w:p>
    <w:p w:rsidR="002137A3" w:rsidRPr="002137A3" w:rsidRDefault="002137A3" w:rsidP="002137A3">
      <w:pPr>
        <w:numPr>
          <w:ilvl w:val="0"/>
          <w:numId w:val="2"/>
        </w:numPr>
        <w:spacing w:before="100" w:beforeAutospacing="1" w:after="100" w:afterAutospacing="1" w:line="250" w:lineRule="atLeast"/>
        <w:rPr>
          <w:rFonts w:ascii="Verdana" w:eastAsia="Times New Roman" w:hAnsi="Verdana" w:cs="Times New Roman"/>
          <w:color w:val="000000"/>
          <w:sz w:val="18"/>
          <w:szCs w:val="18"/>
        </w:rPr>
      </w:pPr>
      <w:r w:rsidRPr="002137A3">
        <w:rPr>
          <w:rFonts w:ascii="Verdana" w:eastAsia="Times New Roman" w:hAnsi="Verdana" w:cs="Times New Roman"/>
          <w:color w:val="000000"/>
          <w:sz w:val="18"/>
          <w:szCs w:val="18"/>
        </w:rPr>
        <w:t>Is your business in a poor location?</w:t>
      </w:r>
    </w:p>
    <w:p w:rsidR="00683131" w:rsidRDefault="00683131" w:rsidP="00683131">
      <w:pPr>
        <w:rPr>
          <w:rFonts w:ascii="Helvetica" w:eastAsia="Times New Roman" w:hAnsi="Helvetica" w:cs="Helvetica"/>
          <w:b/>
          <w:bCs/>
          <w:color w:val="000000"/>
          <w:sz w:val="23"/>
        </w:rPr>
      </w:pPr>
    </w:p>
    <w:p w:rsidR="002137A3" w:rsidRPr="002137A3" w:rsidRDefault="002137A3" w:rsidP="00683131">
      <w:pPr>
        <w:rPr>
          <w:rFonts w:ascii="Helvetica" w:eastAsia="Times New Roman" w:hAnsi="Helvetica" w:cs="Helvetica"/>
          <w:color w:val="000000"/>
          <w:sz w:val="23"/>
          <w:szCs w:val="23"/>
        </w:rPr>
      </w:pPr>
      <w:r w:rsidRPr="002137A3">
        <w:rPr>
          <w:rFonts w:ascii="Helvetica" w:eastAsia="Times New Roman" w:hAnsi="Helvetica" w:cs="Helvetica"/>
          <w:b/>
          <w:bCs/>
          <w:color w:val="000000"/>
          <w:sz w:val="23"/>
        </w:rPr>
        <w:t>Opportunities</w:t>
      </w:r>
      <w:r w:rsidRPr="002137A3">
        <w:rPr>
          <w:rFonts w:ascii="Helvetica" w:eastAsia="Times New Roman" w:hAnsi="Helvetica" w:cs="Helvetica"/>
          <w:i/>
          <w:iCs/>
          <w:color w:val="000000"/>
          <w:sz w:val="23"/>
        </w:rPr>
        <w:t> (external, positive factors)</w:t>
      </w:r>
    </w:p>
    <w:p w:rsidR="002137A3" w:rsidRPr="002137A3" w:rsidRDefault="002137A3" w:rsidP="002137A3">
      <w:pPr>
        <w:spacing w:after="125" w:line="250" w:lineRule="atLeast"/>
        <w:rPr>
          <w:rFonts w:ascii="Verdana" w:eastAsia="Times New Roman" w:hAnsi="Verdana" w:cs="Times New Roman"/>
          <w:color w:val="000000"/>
          <w:sz w:val="18"/>
          <w:szCs w:val="18"/>
        </w:rPr>
      </w:pPr>
      <w:r w:rsidRPr="002137A3">
        <w:rPr>
          <w:rFonts w:ascii="Verdana" w:eastAsia="Times New Roman" w:hAnsi="Verdana" w:cs="Times New Roman"/>
          <w:color w:val="000000"/>
          <w:sz w:val="18"/>
          <w:szCs w:val="18"/>
        </w:rPr>
        <w:t>Opportunities are external attractive factors that represent</w:t>
      </w:r>
      <w:r w:rsidRPr="002137A3">
        <w:rPr>
          <w:rFonts w:ascii="Verdana" w:eastAsia="Times New Roman" w:hAnsi="Verdana" w:cs="Times New Roman"/>
          <w:color w:val="000000"/>
          <w:sz w:val="18"/>
        </w:rPr>
        <w:t> </w:t>
      </w:r>
      <w:r w:rsidRPr="002137A3">
        <w:rPr>
          <w:rFonts w:ascii="Verdana" w:eastAsia="Times New Roman" w:hAnsi="Verdana" w:cs="Times New Roman"/>
          <w:b/>
          <w:bCs/>
          <w:color w:val="000000"/>
          <w:sz w:val="18"/>
        </w:rPr>
        <w:t>reasons your business is likely to prosper.</w:t>
      </w:r>
    </w:p>
    <w:p w:rsidR="002137A3" w:rsidRPr="002137A3" w:rsidRDefault="002137A3" w:rsidP="002137A3">
      <w:pPr>
        <w:numPr>
          <w:ilvl w:val="0"/>
          <w:numId w:val="3"/>
        </w:numPr>
        <w:spacing w:before="100" w:beforeAutospacing="1" w:after="100" w:afterAutospacing="1" w:line="250" w:lineRule="atLeast"/>
        <w:rPr>
          <w:rFonts w:ascii="Verdana" w:eastAsia="Times New Roman" w:hAnsi="Verdana" w:cs="Times New Roman"/>
          <w:color w:val="000000"/>
          <w:sz w:val="18"/>
          <w:szCs w:val="18"/>
        </w:rPr>
      </w:pPr>
      <w:r w:rsidRPr="002137A3">
        <w:rPr>
          <w:rFonts w:ascii="Verdana" w:eastAsia="Times New Roman" w:hAnsi="Verdana" w:cs="Times New Roman"/>
          <w:color w:val="000000"/>
          <w:sz w:val="18"/>
          <w:szCs w:val="18"/>
        </w:rPr>
        <w:t>What opportunities exist in your market or the environment that you can benefit from?</w:t>
      </w:r>
    </w:p>
    <w:p w:rsidR="002137A3" w:rsidRPr="002137A3" w:rsidRDefault="002137A3" w:rsidP="002137A3">
      <w:pPr>
        <w:numPr>
          <w:ilvl w:val="0"/>
          <w:numId w:val="3"/>
        </w:numPr>
        <w:spacing w:before="100" w:beforeAutospacing="1" w:after="100" w:afterAutospacing="1" w:line="250" w:lineRule="atLeast"/>
        <w:rPr>
          <w:rFonts w:ascii="Verdana" w:eastAsia="Times New Roman" w:hAnsi="Verdana" w:cs="Times New Roman"/>
          <w:color w:val="000000"/>
          <w:sz w:val="18"/>
          <w:szCs w:val="18"/>
        </w:rPr>
      </w:pPr>
      <w:r w:rsidRPr="002137A3">
        <w:rPr>
          <w:rFonts w:ascii="Verdana" w:eastAsia="Times New Roman" w:hAnsi="Verdana" w:cs="Times New Roman"/>
          <w:color w:val="000000"/>
          <w:sz w:val="18"/>
          <w:szCs w:val="18"/>
        </w:rPr>
        <w:t>Is the perception of your business positive?</w:t>
      </w:r>
    </w:p>
    <w:p w:rsidR="002137A3" w:rsidRPr="002137A3" w:rsidRDefault="002137A3" w:rsidP="002137A3">
      <w:pPr>
        <w:numPr>
          <w:ilvl w:val="0"/>
          <w:numId w:val="3"/>
        </w:numPr>
        <w:spacing w:before="100" w:beforeAutospacing="1" w:after="100" w:afterAutospacing="1" w:line="250" w:lineRule="atLeast"/>
        <w:rPr>
          <w:rFonts w:ascii="Verdana" w:eastAsia="Times New Roman" w:hAnsi="Verdana" w:cs="Times New Roman"/>
          <w:color w:val="000000"/>
          <w:sz w:val="18"/>
          <w:szCs w:val="18"/>
        </w:rPr>
      </w:pPr>
      <w:r w:rsidRPr="002137A3">
        <w:rPr>
          <w:rFonts w:ascii="Verdana" w:eastAsia="Times New Roman" w:hAnsi="Verdana" w:cs="Times New Roman"/>
          <w:color w:val="000000"/>
          <w:sz w:val="18"/>
          <w:szCs w:val="18"/>
        </w:rPr>
        <w:t>Has there been recent market growth or have there been other changes in the market the create an opportunity?</w:t>
      </w:r>
    </w:p>
    <w:p w:rsidR="002137A3" w:rsidRPr="002137A3" w:rsidRDefault="002137A3" w:rsidP="002137A3">
      <w:pPr>
        <w:numPr>
          <w:ilvl w:val="0"/>
          <w:numId w:val="3"/>
        </w:numPr>
        <w:spacing w:before="100" w:beforeAutospacing="1" w:after="100" w:afterAutospacing="1" w:line="250" w:lineRule="atLeast"/>
        <w:rPr>
          <w:rFonts w:ascii="Verdana" w:eastAsia="Times New Roman" w:hAnsi="Verdana" w:cs="Times New Roman"/>
          <w:color w:val="000000"/>
          <w:sz w:val="18"/>
          <w:szCs w:val="18"/>
        </w:rPr>
      </w:pPr>
      <w:r w:rsidRPr="002137A3">
        <w:rPr>
          <w:rFonts w:ascii="Verdana" w:eastAsia="Times New Roman" w:hAnsi="Verdana" w:cs="Times New Roman"/>
          <w:color w:val="000000"/>
          <w:sz w:val="18"/>
          <w:szCs w:val="18"/>
        </w:rPr>
        <w:t>Is the opportunity ongoing, or is there just a window for it? In other words, how critical is your timing?</w:t>
      </w:r>
    </w:p>
    <w:p w:rsidR="00683131" w:rsidRDefault="00683131">
      <w:pPr>
        <w:rPr>
          <w:rFonts w:ascii="Helvetica" w:eastAsia="Times New Roman" w:hAnsi="Helvetica" w:cs="Helvetica"/>
          <w:b/>
          <w:bCs/>
          <w:color w:val="000000"/>
          <w:sz w:val="23"/>
        </w:rPr>
      </w:pPr>
    </w:p>
    <w:p w:rsidR="002137A3" w:rsidRPr="002137A3" w:rsidRDefault="002137A3" w:rsidP="002137A3">
      <w:pPr>
        <w:spacing w:before="125" w:after="125" w:line="240" w:lineRule="auto"/>
        <w:outlineLvl w:val="3"/>
        <w:rPr>
          <w:rFonts w:ascii="Helvetica" w:eastAsia="Times New Roman" w:hAnsi="Helvetica" w:cs="Helvetica"/>
          <w:color w:val="000000"/>
          <w:sz w:val="23"/>
          <w:szCs w:val="23"/>
        </w:rPr>
      </w:pPr>
      <w:r w:rsidRPr="002137A3">
        <w:rPr>
          <w:rFonts w:ascii="Helvetica" w:eastAsia="Times New Roman" w:hAnsi="Helvetica" w:cs="Helvetica"/>
          <w:b/>
          <w:bCs/>
          <w:color w:val="000000"/>
          <w:sz w:val="23"/>
        </w:rPr>
        <w:t>Threats</w:t>
      </w:r>
      <w:r w:rsidRPr="002137A3">
        <w:rPr>
          <w:rFonts w:ascii="Helvetica" w:eastAsia="Times New Roman" w:hAnsi="Helvetica" w:cs="Helvetica"/>
          <w:i/>
          <w:iCs/>
          <w:color w:val="000000"/>
          <w:sz w:val="23"/>
        </w:rPr>
        <w:t> (external, negative factors)</w:t>
      </w:r>
    </w:p>
    <w:p w:rsidR="002137A3" w:rsidRPr="002137A3" w:rsidRDefault="002137A3" w:rsidP="002137A3">
      <w:pPr>
        <w:spacing w:after="125" w:line="250" w:lineRule="atLeast"/>
        <w:rPr>
          <w:rFonts w:ascii="Verdana" w:eastAsia="Times New Roman" w:hAnsi="Verdana" w:cs="Times New Roman"/>
          <w:color w:val="000000"/>
          <w:sz w:val="18"/>
          <w:szCs w:val="18"/>
        </w:rPr>
      </w:pPr>
      <w:r w:rsidRPr="002137A3">
        <w:rPr>
          <w:rFonts w:ascii="Verdana" w:eastAsia="Times New Roman" w:hAnsi="Verdana" w:cs="Times New Roman"/>
          <w:color w:val="000000"/>
          <w:sz w:val="18"/>
          <w:szCs w:val="18"/>
        </w:rPr>
        <w:t>Threats include external factors beyond your control that could place your strategy, or the business itself, at risk.</w:t>
      </w:r>
      <w:r w:rsidRPr="002137A3">
        <w:rPr>
          <w:rFonts w:ascii="Verdana" w:eastAsia="Times New Roman" w:hAnsi="Verdana" w:cs="Times New Roman"/>
          <w:color w:val="000000"/>
          <w:sz w:val="18"/>
        </w:rPr>
        <w:t> </w:t>
      </w:r>
      <w:r w:rsidRPr="002137A3">
        <w:rPr>
          <w:rFonts w:ascii="Verdana" w:eastAsia="Times New Roman" w:hAnsi="Verdana" w:cs="Times New Roman"/>
          <w:b/>
          <w:bCs/>
          <w:color w:val="000000"/>
          <w:sz w:val="18"/>
        </w:rPr>
        <w:t>You have no control over these, </w:t>
      </w:r>
      <w:r w:rsidRPr="002137A3">
        <w:rPr>
          <w:rFonts w:ascii="Verdana" w:eastAsia="Times New Roman" w:hAnsi="Verdana" w:cs="Times New Roman"/>
          <w:color w:val="000000"/>
          <w:sz w:val="18"/>
          <w:szCs w:val="18"/>
        </w:rPr>
        <w:t>but you may benefit by having contingency plans to address them if they should occur.</w:t>
      </w:r>
    </w:p>
    <w:p w:rsidR="002137A3" w:rsidRPr="002137A3" w:rsidRDefault="002137A3" w:rsidP="002137A3">
      <w:pPr>
        <w:numPr>
          <w:ilvl w:val="0"/>
          <w:numId w:val="4"/>
        </w:numPr>
        <w:spacing w:before="100" w:beforeAutospacing="1" w:after="100" w:afterAutospacing="1" w:line="250" w:lineRule="atLeast"/>
        <w:rPr>
          <w:rFonts w:ascii="Verdana" w:eastAsia="Times New Roman" w:hAnsi="Verdana" w:cs="Times New Roman"/>
          <w:color w:val="000000"/>
          <w:sz w:val="18"/>
          <w:szCs w:val="18"/>
        </w:rPr>
      </w:pPr>
      <w:r w:rsidRPr="002137A3">
        <w:rPr>
          <w:rFonts w:ascii="Verdana" w:eastAsia="Times New Roman" w:hAnsi="Verdana" w:cs="Times New Roman"/>
          <w:color w:val="000000"/>
          <w:sz w:val="18"/>
          <w:szCs w:val="18"/>
        </w:rPr>
        <w:t>Who are your existing or potential competitors?</w:t>
      </w:r>
    </w:p>
    <w:p w:rsidR="002137A3" w:rsidRPr="002137A3" w:rsidRDefault="002137A3" w:rsidP="002137A3">
      <w:pPr>
        <w:numPr>
          <w:ilvl w:val="0"/>
          <w:numId w:val="4"/>
        </w:numPr>
        <w:spacing w:before="100" w:beforeAutospacing="1" w:after="100" w:afterAutospacing="1" w:line="250" w:lineRule="atLeast"/>
        <w:rPr>
          <w:rFonts w:ascii="Verdana" w:eastAsia="Times New Roman" w:hAnsi="Verdana" w:cs="Times New Roman"/>
          <w:color w:val="000000"/>
          <w:sz w:val="18"/>
          <w:szCs w:val="18"/>
        </w:rPr>
      </w:pPr>
      <w:r w:rsidRPr="002137A3">
        <w:rPr>
          <w:rFonts w:ascii="Verdana" w:eastAsia="Times New Roman" w:hAnsi="Verdana" w:cs="Times New Roman"/>
          <w:color w:val="000000"/>
          <w:sz w:val="18"/>
          <w:szCs w:val="18"/>
        </w:rPr>
        <w:t>What factors beyond your control could place your business at risk?</w:t>
      </w:r>
    </w:p>
    <w:p w:rsidR="002137A3" w:rsidRPr="002137A3" w:rsidRDefault="002137A3" w:rsidP="002137A3">
      <w:pPr>
        <w:numPr>
          <w:ilvl w:val="0"/>
          <w:numId w:val="4"/>
        </w:numPr>
        <w:spacing w:before="100" w:beforeAutospacing="1" w:after="100" w:afterAutospacing="1" w:line="250" w:lineRule="atLeast"/>
        <w:rPr>
          <w:rFonts w:ascii="Verdana" w:eastAsia="Times New Roman" w:hAnsi="Verdana" w:cs="Times New Roman"/>
          <w:color w:val="000000"/>
          <w:sz w:val="18"/>
          <w:szCs w:val="18"/>
        </w:rPr>
      </w:pPr>
      <w:r w:rsidRPr="002137A3">
        <w:rPr>
          <w:rFonts w:ascii="Verdana" w:eastAsia="Times New Roman" w:hAnsi="Verdana" w:cs="Times New Roman"/>
          <w:color w:val="000000"/>
          <w:sz w:val="18"/>
          <w:szCs w:val="18"/>
        </w:rPr>
        <w:t>Are there challenges created by an unfavorable trend or development that may lead to deteriorating revenues or profits?</w:t>
      </w:r>
    </w:p>
    <w:p w:rsidR="002137A3" w:rsidRPr="002137A3" w:rsidRDefault="002137A3" w:rsidP="002137A3">
      <w:pPr>
        <w:numPr>
          <w:ilvl w:val="0"/>
          <w:numId w:val="4"/>
        </w:numPr>
        <w:spacing w:before="100" w:beforeAutospacing="1" w:after="100" w:afterAutospacing="1" w:line="250" w:lineRule="atLeast"/>
        <w:rPr>
          <w:rFonts w:ascii="Verdana" w:eastAsia="Times New Roman" w:hAnsi="Verdana" w:cs="Times New Roman"/>
          <w:color w:val="000000"/>
          <w:sz w:val="18"/>
          <w:szCs w:val="18"/>
        </w:rPr>
      </w:pPr>
      <w:r w:rsidRPr="002137A3">
        <w:rPr>
          <w:rFonts w:ascii="Verdana" w:eastAsia="Times New Roman" w:hAnsi="Verdana" w:cs="Times New Roman"/>
          <w:color w:val="000000"/>
          <w:sz w:val="18"/>
          <w:szCs w:val="18"/>
        </w:rPr>
        <w:t>What situations might threaten your marketing efforts?</w:t>
      </w:r>
    </w:p>
    <w:p w:rsidR="002137A3" w:rsidRPr="002137A3" w:rsidRDefault="002137A3" w:rsidP="002137A3">
      <w:pPr>
        <w:numPr>
          <w:ilvl w:val="0"/>
          <w:numId w:val="4"/>
        </w:numPr>
        <w:spacing w:before="100" w:beforeAutospacing="1" w:after="100" w:afterAutospacing="1" w:line="250" w:lineRule="atLeast"/>
        <w:rPr>
          <w:rFonts w:ascii="Verdana" w:eastAsia="Times New Roman" w:hAnsi="Verdana" w:cs="Times New Roman"/>
          <w:color w:val="000000"/>
          <w:sz w:val="18"/>
          <w:szCs w:val="18"/>
        </w:rPr>
      </w:pPr>
      <w:r w:rsidRPr="002137A3">
        <w:rPr>
          <w:rFonts w:ascii="Verdana" w:eastAsia="Times New Roman" w:hAnsi="Verdana" w:cs="Times New Roman"/>
          <w:color w:val="000000"/>
          <w:sz w:val="18"/>
          <w:szCs w:val="18"/>
        </w:rPr>
        <w:t>Has there been a significant change in supplier prices or the availability of raw materials?</w:t>
      </w:r>
    </w:p>
    <w:p w:rsidR="002137A3" w:rsidRPr="002137A3" w:rsidRDefault="002137A3" w:rsidP="002137A3">
      <w:pPr>
        <w:numPr>
          <w:ilvl w:val="0"/>
          <w:numId w:val="4"/>
        </w:numPr>
        <w:spacing w:before="100" w:beforeAutospacing="1" w:after="100" w:afterAutospacing="1" w:line="250" w:lineRule="atLeast"/>
        <w:rPr>
          <w:rFonts w:ascii="Verdana" w:eastAsia="Times New Roman" w:hAnsi="Verdana" w:cs="Times New Roman"/>
          <w:color w:val="000000"/>
          <w:sz w:val="18"/>
          <w:szCs w:val="18"/>
        </w:rPr>
      </w:pPr>
      <w:r w:rsidRPr="002137A3">
        <w:rPr>
          <w:rFonts w:ascii="Verdana" w:eastAsia="Times New Roman" w:hAnsi="Verdana" w:cs="Times New Roman"/>
          <w:color w:val="000000"/>
          <w:sz w:val="18"/>
          <w:szCs w:val="18"/>
        </w:rPr>
        <w:t>What about shifts in consumer behavior, the economy, or government regulations that could reduce your sales?</w:t>
      </w:r>
    </w:p>
    <w:p w:rsidR="002137A3" w:rsidRPr="002137A3" w:rsidRDefault="002137A3" w:rsidP="002137A3">
      <w:pPr>
        <w:numPr>
          <w:ilvl w:val="0"/>
          <w:numId w:val="4"/>
        </w:numPr>
        <w:spacing w:before="100" w:beforeAutospacing="1" w:after="100" w:afterAutospacing="1" w:line="250" w:lineRule="atLeast"/>
        <w:rPr>
          <w:rFonts w:ascii="Verdana" w:eastAsia="Times New Roman" w:hAnsi="Verdana" w:cs="Times New Roman"/>
          <w:color w:val="000000"/>
          <w:sz w:val="18"/>
          <w:szCs w:val="18"/>
        </w:rPr>
      </w:pPr>
      <w:r w:rsidRPr="002137A3">
        <w:rPr>
          <w:rFonts w:ascii="Verdana" w:eastAsia="Times New Roman" w:hAnsi="Verdana" w:cs="Times New Roman"/>
          <w:color w:val="000000"/>
          <w:sz w:val="18"/>
          <w:szCs w:val="18"/>
        </w:rPr>
        <w:t>Has a new product or technology been introduced that makes your products, equipment, or services obsolete?</w:t>
      </w:r>
    </w:p>
    <w:p w:rsidR="008D67EE" w:rsidRDefault="002137A3" w:rsidP="002137A3">
      <w:r w:rsidRPr="002137A3">
        <w:rPr>
          <w:rFonts w:ascii="Verdana" w:eastAsia="Times New Roman" w:hAnsi="Verdana" w:cs="Times New Roman"/>
          <w:color w:val="000000"/>
          <w:sz w:val="18"/>
          <w:szCs w:val="18"/>
        </w:rPr>
        <w:br/>
      </w:r>
      <w:r>
        <w:t xml:space="preserve">Source:  </w:t>
      </w:r>
      <w:r w:rsidRPr="002137A3">
        <w:t>http://articles.bplans.com/how-to-perform-swot-analysis/</w:t>
      </w:r>
    </w:p>
    <w:sectPr w:rsidR="008D67EE" w:rsidSect="008D67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D17C9"/>
    <w:multiLevelType w:val="multilevel"/>
    <w:tmpl w:val="E36C45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8D3A20"/>
    <w:multiLevelType w:val="multilevel"/>
    <w:tmpl w:val="3640C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7575EC"/>
    <w:multiLevelType w:val="multilevel"/>
    <w:tmpl w:val="81F6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025C0E"/>
    <w:multiLevelType w:val="multilevel"/>
    <w:tmpl w:val="B560B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7A3"/>
    <w:rsid w:val="00162A46"/>
    <w:rsid w:val="002137A3"/>
    <w:rsid w:val="00683131"/>
    <w:rsid w:val="00865E71"/>
    <w:rsid w:val="008D67EE"/>
    <w:rsid w:val="00D133D2"/>
    <w:rsid w:val="00DF4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37C0D6-4BEB-4C9C-9A53-84DB8071B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37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2137A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2137A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137A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2137A3"/>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2137A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137A3"/>
    <w:rPr>
      <w:b/>
      <w:bCs/>
    </w:rPr>
  </w:style>
  <w:style w:type="character" w:styleId="Emphasis">
    <w:name w:val="Emphasis"/>
    <w:basedOn w:val="DefaultParagraphFont"/>
    <w:uiPriority w:val="20"/>
    <w:qFormat/>
    <w:rsid w:val="002137A3"/>
    <w:rPr>
      <w:i/>
      <w:iCs/>
    </w:rPr>
  </w:style>
  <w:style w:type="character" w:customStyle="1" w:styleId="apple-converted-space">
    <w:name w:val="apple-converted-space"/>
    <w:basedOn w:val="DefaultParagraphFont"/>
    <w:rsid w:val="002137A3"/>
  </w:style>
  <w:style w:type="character" w:styleId="Hyperlink">
    <w:name w:val="Hyperlink"/>
    <w:basedOn w:val="DefaultParagraphFont"/>
    <w:uiPriority w:val="99"/>
    <w:semiHidden/>
    <w:unhideWhenUsed/>
    <w:rsid w:val="002137A3"/>
    <w:rPr>
      <w:color w:val="0000FF"/>
      <w:u w:val="single"/>
    </w:rPr>
  </w:style>
  <w:style w:type="character" w:customStyle="1" w:styleId="Heading1Char">
    <w:name w:val="Heading 1 Char"/>
    <w:basedOn w:val="DefaultParagraphFont"/>
    <w:link w:val="Heading1"/>
    <w:uiPriority w:val="9"/>
    <w:rsid w:val="002137A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876026">
      <w:bodyDiv w:val="1"/>
      <w:marLeft w:val="0"/>
      <w:marRight w:val="0"/>
      <w:marTop w:val="0"/>
      <w:marBottom w:val="0"/>
      <w:divBdr>
        <w:top w:val="none" w:sz="0" w:space="0" w:color="auto"/>
        <w:left w:val="none" w:sz="0" w:space="0" w:color="auto"/>
        <w:bottom w:val="none" w:sz="0" w:space="0" w:color="auto"/>
        <w:right w:val="none" w:sz="0" w:space="0" w:color="auto"/>
      </w:divBdr>
    </w:div>
    <w:div w:id="442653757">
      <w:bodyDiv w:val="1"/>
      <w:marLeft w:val="0"/>
      <w:marRight w:val="0"/>
      <w:marTop w:val="0"/>
      <w:marBottom w:val="0"/>
      <w:divBdr>
        <w:top w:val="none" w:sz="0" w:space="0" w:color="auto"/>
        <w:left w:val="none" w:sz="0" w:space="0" w:color="auto"/>
        <w:bottom w:val="none" w:sz="0" w:space="0" w:color="auto"/>
        <w:right w:val="none" w:sz="0" w:space="0" w:color="auto"/>
      </w:divBdr>
    </w:div>
    <w:div w:id="1553229858">
      <w:bodyDiv w:val="1"/>
      <w:marLeft w:val="0"/>
      <w:marRight w:val="0"/>
      <w:marTop w:val="0"/>
      <w:marBottom w:val="0"/>
      <w:divBdr>
        <w:top w:val="none" w:sz="0" w:space="0" w:color="auto"/>
        <w:left w:val="none" w:sz="0" w:space="0" w:color="auto"/>
        <w:bottom w:val="none" w:sz="0" w:space="0" w:color="auto"/>
        <w:right w:val="none" w:sz="0" w:space="0" w:color="auto"/>
      </w:divBdr>
    </w:div>
    <w:div w:id="206983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613</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Hillenbrand Inc</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Batesville Casket Company</dc:creator>
  <cp:keywords/>
  <dc:description/>
  <cp:lastModifiedBy>Kim Lippert</cp:lastModifiedBy>
  <cp:revision>2</cp:revision>
  <dcterms:created xsi:type="dcterms:W3CDTF">2020-05-22T12:52:00Z</dcterms:created>
  <dcterms:modified xsi:type="dcterms:W3CDTF">2020-05-22T12:52:00Z</dcterms:modified>
</cp:coreProperties>
</file>